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384C" w:rsidRPr="00CC4DFA" w:rsidRDefault="000A159C" w:rsidP="00513DE5">
      <w:pPr>
        <w:pStyle w:val="Normal1"/>
        <w:spacing w:line="360" w:lineRule="auto"/>
        <w:jc w:val="center"/>
        <w:rPr>
          <w:rFonts w:ascii="Arial" w:hAnsi="Arial" w:cs="Arial"/>
          <w:b/>
          <w:color w:val="A6A6A6"/>
          <w:sz w:val="28"/>
          <w:szCs w:val="28"/>
          <w:lang w:val="es-ES"/>
        </w:rPr>
      </w:pPr>
      <w:r w:rsidRPr="00CC4DFA">
        <w:rPr>
          <w:rFonts w:ascii="Arial" w:hAnsi="Arial" w:cs="Arial"/>
          <w:b/>
          <w:color w:val="A6A6A6"/>
          <w:sz w:val="28"/>
          <w:szCs w:val="28"/>
          <w:lang w:val="es-ES"/>
        </w:rPr>
        <w:t>NOTA DE PRENSA</w:t>
      </w:r>
    </w:p>
    <w:p w:rsidR="008B4F9C" w:rsidRPr="008B4F9C" w:rsidRDefault="008B4F9C" w:rsidP="008B4F9C">
      <w:pPr>
        <w:jc w:val="center"/>
        <w:rPr>
          <w:rFonts w:ascii="Arial" w:hAnsi="Arial" w:cs="Arial"/>
          <w:b/>
          <w:bCs/>
          <w:color w:val="auto"/>
          <w:sz w:val="36"/>
          <w:szCs w:val="36"/>
          <w:lang w:val="es-ES"/>
        </w:rPr>
      </w:pPr>
      <w:r w:rsidRPr="008B4F9C">
        <w:rPr>
          <w:rFonts w:ascii="Arial" w:hAnsi="Arial" w:cs="Arial"/>
          <w:b/>
          <w:bCs/>
          <w:sz w:val="36"/>
          <w:szCs w:val="36"/>
          <w:shd w:val="clear" w:color="auto" w:fill="FFFFFF"/>
          <w:lang w:val="es-ES"/>
        </w:rPr>
        <w:t>El Festival Posidonia acerca posturas sobre la protección y regulación de la Posidonia</w:t>
      </w:r>
    </w:p>
    <w:p w:rsidR="00B749A3" w:rsidRDefault="00B749A3" w:rsidP="00A4587E">
      <w:pPr>
        <w:jc w:val="both"/>
        <w:rPr>
          <w:rFonts w:ascii="Arial" w:hAnsi="Arial" w:cs="Arial"/>
          <w:b/>
          <w:color w:val="808080" w:themeColor="background1" w:themeShade="80"/>
          <w:sz w:val="28"/>
          <w:szCs w:val="28"/>
          <w:shd w:val="clear" w:color="auto" w:fill="FFFFFF"/>
          <w:lang w:val="es-ES"/>
        </w:rPr>
      </w:pPr>
      <w:r>
        <w:rPr>
          <w:rFonts w:ascii="Arial" w:hAnsi="Arial" w:cs="Arial"/>
          <w:b/>
          <w:color w:val="808080" w:themeColor="background1" w:themeShade="80"/>
          <w:sz w:val="28"/>
          <w:szCs w:val="28"/>
          <w:shd w:val="clear" w:color="auto" w:fill="FFFFFF"/>
          <w:lang w:val="es-ES"/>
        </w:rPr>
        <w:t>El Festival Posidonia Mallorca</w:t>
      </w:r>
      <w:r w:rsidR="00A4587E">
        <w:rPr>
          <w:rFonts w:ascii="Arial" w:hAnsi="Arial" w:cs="Arial"/>
          <w:b/>
          <w:color w:val="808080" w:themeColor="background1" w:themeShade="80"/>
          <w:sz w:val="28"/>
          <w:szCs w:val="28"/>
          <w:shd w:val="clear" w:color="auto" w:fill="FFFFFF"/>
          <w:lang w:val="es-ES"/>
        </w:rPr>
        <w:t xml:space="preserve"> ha logrado reunir a los distintos sectores implicados en la regulación para que intercambien opiniones hacia un bien común y ha c</w:t>
      </w:r>
      <w:r>
        <w:rPr>
          <w:rFonts w:ascii="Arial" w:hAnsi="Arial" w:cs="Arial"/>
          <w:b/>
          <w:color w:val="808080" w:themeColor="background1" w:themeShade="80"/>
          <w:sz w:val="28"/>
          <w:szCs w:val="28"/>
          <w:shd w:val="clear" w:color="auto" w:fill="FFFFFF"/>
          <w:lang w:val="es-ES"/>
        </w:rPr>
        <w:t>erra</w:t>
      </w:r>
      <w:r w:rsidR="00A4587E">
        <w:rPr>
          <w:rFonts w:ascii="Arial" w:hAnsi="Arial" w:cs="Arial"/>
          <w:b/>
          <w:color w:val="808080" w:themeColor="background1" w:themeShade="80"/>
          <w:sz w:val="28"/>
          <w:szCs w:val="28"/>
          <w:shd w:val="clear" w:color="auto" w:fill="FFFFFF"/>
          <w:lang w:val="es-ES"/>
        </w:rPr>
        <w:t>do</w:t>
      </w:r>
      <w:r>
        <w:rPr>
          <w:rFonts w:ascii="Arial" w:hAnsi="Arial" w:cs="Arial"/>
          <w:b/>
          <w:color w:val="808080" w:themeColor="background1" w:themeShade="80"/>
          <w:sz w:val="28"/>
          <w:szCs w:val="28"/>
          <w:shd w:val="clear" w:color="auto" w:fill="FFFFFF"/>
          <w:lang w:val="es-ES"/>
        </w:rPr>
        <w:t xml:space="preserve"> su edición 2018 </w:t>
      </w:r>
      <w:r w:rsidR="00A4587E">
        <w:rPr>
          <w:rFonts w:ascii="Arial" w:hAnsi="Arial" w:cs="Arial"/>
          <w:b/>
          <w:color w:val="808080" w:themeColor="background1" w:themeShade="80"/>
          <w:sz w:val="28"/>
          <w:szCs w:val="28"/>
          <w:shd w:val="clear" w:color="auto" w:fill="FFFFFF"/>
          <w:lang w:val="es-ES"/>
        </w:rPr>
        <w:t>un año más con una</w:t>
      </w:r>
      <w:r>
        <w:rPr>
          <w:rFonts w:ascii="Arial" w:hAnsi="Arial" w:cs="Arial"/>
          <w:b/>
          <w:color w:val="808080" w:themeColor="background1" w:themeShade="80"/>
          <w:sz w:val="28"/>
          <w:szCs w:val="28"/>
          <w:shd w:val="clear" w:color="auto" w:fill="FFFFFF"/>
          <w:lang w:val="es-ES"/>
        </w:rPr>
        <w:t xml:space="preserve"> </w:t>
      </w:r>
      <w:r w:rsidR="00A4587E">
        <w:rPr>
          <w:rFonts w:ascii="Arial" w:hAnsi="Arial" w:cs="Arial"/>
          <w:b/>
          <w:color w:val="808080" w:themeColor="background1" w:themeShade="80"/>
          <w:sz w:val="28"/>
          <w:szCs w:val="28"/>
          <w:shd w:val="clear" w:color="auto" w:fill="FFFFFF"/>
          <w:lang w:val="es-ES"/>
        </w:rPr>
        <w:t>jornada en Deià llena de</w:t>
      </w:r>
      <w:r>
        <w:rPr>
          <w:rFonts w:ascii="Arial" w:hAnsi="Arial" w:cs="Arial"/>
          <w:b/>
          <w:color w:val="808080" w:themeColor="background1" w:themeShade="80"/>
          <w:sz w:val="28"/>
          <w:szCs w:val="28"/>
          <w:shd w:val="clear" w:color="auto" w:fill="FFFFFF"/>
          <w:lang w:val="es-ES"/>
        </w:rPr>
        <w:t xml:space="preserve"> música, talleres y más actividades gratuitas</w:t>
      </w:r>
      <w:r w:rsidR="00A4587E">
        <w:rPr>
          <w:rFonts w:ascii="Arial" w:hAnsi="Arial" w:cs="Arial"/>
          <w:b/>
          <w:color w:val="808080" w:themeColor="background1" w:themeShade="80"/>
          <w:sz w:val="28"/>
          <w:szCs w:val="28"/>
          <w:shd w:val="clear" w:color="auto" w:fill="FFFFFF"/>
          <w:lang w:val="es-ES"/>
        </w:rPr>
        <w:t>.</w:t>
      </w:r>
    </w:p>
    <w:p w:rsidR="00BB6C27" w:rsidRDefault="004837C5" w:rsidP="00002A03">
      <w:pPr>
        <w:spacing w:line="360" w:lineRule="auto"/>
        <w:jc w:val="both"/>
        <w:rPr>
          <w:rFonts w:ascii="Arial" w:hAnsi="Arial" w:cs="Arial"/>
          <w:i/>
          <w:lang w:val="es-ES"/>
        </w:rPr>
      </w:pPr>
      <w:r>
        <w:rPr>
          <w:rFonts w:ascii="Arial" w:hAnsi="Arial" w:cs="Arial"/>
          <w:i/>
          <w:lang w:val="es-ES"/>
        </w:rPr>
        <w:t>Palma, 28</w:t>
      </w:r>
      <w:bookmarkStart w:id="0" w:name="_GoBack"/>
      <w:bookmarkEnd w:id="0"/>
      <w:r w:rsidR="004C207E">
        <w:rPr>
          <w:rFonts w:ascii="Arial" w:hAnsi="Arial" w:cs="Arial"/>
          <w:i/>
          <w:lang w:val="es-ES"/>
        </w:rPr>
        <w:t xml:space="preserve"> de Mayo de 2018</w:t>
      </w:r>
      <w:r w:rsidR="00815873" w:rsidRPr="00AA384C">
        <w:rPr>
          <w:rFonts w:ascii="Arial" w:hAnsi="Arial" w:cs="Arial"/>
          <w:i/>
          <w:lang w:val="es-ES"/>
        </w:rPr>
        <w:t xml:space="preserve">.- </w:t>
      </w:r>
    </w:p>
    <w:p w:rsidR="00736E4F" w:rsidRDefault="00736E4F" w:rsidP="00736E4F">
      <w:pPr>
        <w:widowControl/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s-ES" w:eastAsia="es-ES"/>
        </w:rPr>
      </w:pPr>
      <w:r w:rsidRPr="003F74FD">
        <w:rPr>
          <w:rFonts w:eastAsia="Times New Roman"/>
          <w:color w:val="222222"/>
          <w:lang w:val="es-ES" w:eastAsia="es-ES"/>
        </w:rPr>
        <w:t xml:space="preserve">Después de cuatro días de actividades en Palma, los momentos de encuentro y diálogo han dado paso a la jornada más lúdica del Festival en </w:t>
      </w:r>
      <w:r w:rsidRPr="003F74FD">
        <w:rPr>
          <w:rFonts w:eastAsia="Times New Roman"/>
          <w:b/>
          <w:color w:val="222222"/>
          <w:lang w:val="es-ES" w:eastAsia="es-ES"/>
        </w:rPr>
        <w:t>Deià</w:t>
      </w:r>
      <w:r>
        <w:rPr>
          <w:rFonts w:eastAsia="Times New Roman"/>
          <w:color w:val="222222"/>
          <w:lang w:val="es-ES" w:eastAsia="es-ES"/>
        </w:rPr>
        <w:t xml:space="preserve"> con gran éxito de asistencia de público</w:t>
      </w:r>
      <w:r w:rsidRPr="003F74FD">
        <w:rPr>
          <w:rFonts w:eastAsia="Times New Roman"/>
          <w:color w:val="222222"/>
          <w:lang w:val="es-ES" w:eastAsia="es-ES"/>
        </w:rPr>
        <w:t xml:space="preserve"> tanto local como </w:t>
      </w:r>
      <w:r>
        <w:rPr>
          <w:rFonts w:eastAsia="Times New Roman"/>
          <w:color w:val="222222"/>
          <w:lang w:val="es-ES" w:eastAsia="es-ES"/>
        </w:rPr>
        <w:t xml:space="preserve">de </w:t>
      </w:r>
      <w:r w:rsidR="001A15C7">
        <w:rPr>
          <w:rFonts w:eastAsia="Times New Roman"/>
          <w:color w:val="222222"/>
          <w:lang w:val="es-ES" w:eastAsia="es-ES"/>
        </w:rPr>
        <w:t xml:space="preserve">visitantes y siempre apoyado por la </w:t>
      </w:r>
      <w:proofErr w:type="spellStart"/>
      <w:r w:rsidR="001A15C7" w:rsidRPr="00212ABF">
        <w:rPr>
          <w:rFonts w:eastAsia="Times New Roman"/>
          <w:color w:val="222222"/>
          <w:lang w:val="es-ES" w:eastAsia="es-ES"/>
        </w:rPr>
        <w:t>Agència</w:t>
      </w:r>
      <w:proofErr w:type="spellEnd"/>
      <w:r w:rsidR="001A15C7" w:rsidRPr="00212ABF">
        <w:rPr>
          <w:rFonts w:eastAsia="Times New Roman"/>
          <w:color w:val="222222"/>
          <w:lang w:val="es-ES" w:eastAsia="es-ES"/>
        </w:rPr>
        <w:t xml:space="preserve"> de </w:t>
      </w:r>
      <w:proofErr w:type="spellStart"/>
      <w:r w:rsidR="001A15C7" w:rsidRPr="00212ABF">
        <w:rPr>
          <w:rFonts w:eastAsia="Times New Roman"/>
          <w:color w:val="222222"/>
          <w:lang w:val="es-ES" w:eastAsia="es-ES"/>
        </w:rPr>
        <w:t>Turisme</w:t>
      </w:r>
      <w:proofErr w:type="spellEnd"/>
      <w:r w:rsidR="001A15C7" w:rsidRPr="00212ABF">
        <w:rPr>
          <w:rFonts w:eastAsia="Times New Roman"/>
          <w:color w:val="222222"/>
          <w:lang w:val="es-ES" w:eastAsia="es-ES"/>
        </w:rPr>
        <w:t xml:space="preserve"> de Balears</w:t>
      </w:r>
      <w:r w:rsidR="001A15C7">
        <w:rPr>
          <w:rFonts w:eastAsia="Times New Roman"/>
          <w:color w:val="222222"/>
          <w:lang w:val="es-ES" w:eastAsia="es-ES"/>
        </w:rPr>
        <w:t xml:space="preserve"> y el </w:t>
      </w:r>
      <w:proofErr w:type="spellStart"/>
      <w:r w:rsidR="001A15C7" w:rsidRPr="00212ABF">
        <w:rPr>
          <w:rFonts w:eastAsia="Times New Roman"/>
          <w:color w:val="222222"/>
          <w:lang w:val="es-ES" w:eastAsia="es-ES"/>
        </w:rPr>
        <w:t>Ajuntament</w:t>
      </w:r>
      <w:proofErr w:type="spellEnd"/>
      <w:r w:rsidR="001A15C7" w:rsidRPr="00212ABF">
        <w:rPr>
          <w:rFonts w:eastAsia="Times New Roman"/>
          <w:color w:val="222222"/>
          <w:lang w:val="es-ES" w:eastAsia="es-ES"/>
        </w:rPr>
        <w:t xml:space="preserve"> de </w:t>
      </w:r>
      <w:proofErr w:type="spellStart"/>
      <w:r w:rsidR="001A15C7" w:rsidRPr="00212ABF">
        <w:rPr>
          <w:rFonts w:eastAsia="Times New Roman"/>
          <w:color w:val="222222"/>
          <w:lang w:val="es-ES" w:eastAsia="es-ES"/>
        </w:rPr>
        <w:t>Deià</w:t>
      </w:r>
      <w:proofErr w:type="spellEnd"/>
      <w:r w:rsidR="001A15C7">
        <w:rPr>
          <w:rFonts w:eastAsia="Times New Roman"/>
          <w:color w:val="222222"/>
          <w:lang w:val="es-ES" w:eastAsia="es-ES"/>
        </w:rPr>
        <w:t>.</w:t>
      </w:r>
    </w:p>
    <w:p w:rsidR="00736E4F" w:rsidRDefault="00736E4F" w:rsidP="006367A3">
      <w:pPr>
        <w:widowControl/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s-ES" w:eastAsia="es-ES"/>
        </w:rPr>
      </w:pPr>
    </w:p>
    <w:p w:rsidR="00736E4F" w:rsidRPr="00736E4F" w:rsidRDefault="006367A3" w:rsidP="006367A3">
      <w:pPr>
        <w:widowControl/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s-ES" w:eastAsia="es-ES"/>
        </w:rPr>
      </w:pPr>
      <w:r>
        <w:rPr>
          <w:rFonts w:eastAsia="Times New Roman"/>
          <w:color w:val="222222"/>
          <w:lang w:val="es-ES" w:eastAsia="es-ES"/>
        </w:rPr>
        <w:t xml:space="preserve">El Festival </w:t>
      </w:r>
      <w:r w:rsidR="002024D5">
        <w:rPr>
          <w:rFonts w:eastAsia="Times New Roman"/>
          <w:color w:val="222222"/>
          <w:lang w:val="es-ES" w:eastAsia="es-ES"/>
        </w:rPr>
        <w:t xml:space="preserve">Posidonia Mallorca 2018 </w:t>
      </w:r>
      <w:r>
        <w:rPr>
          <w:rFonts w:eastAsia="Times New Roman"/>
          <w:color w:val="222222"/>
          <w:lang w:val="es-ES" w:eastAsia="es-ES"/>
        </w:rPr>
        <w:t>se despidió en Deià sembra</w:t>
      </w:r>
      <w:r w:rsidR="002024D5">
        <w:rPr>
          <w:rFonts w:eastAsia="Times New Roman"/>
          <w:color w:val="222222"/>
          <w:lang w:val="es-ES" w:eastAsia="es-ES"/>
        </w:rPr>
        <w:t>n</w:t>
      </w:r>
      <w:r>
        <w:rPr>
          <w:rFonts w:eastAsia="Times New Roman"/>
          <w:color w:val="222222"/>
          <w:lang w:val="es-ES" w:eastAsia="es-ES"/>
        </w:rPr>
        <w:t>do a lo largo de su edición de 2018 la semilla del diálogo para que se llegue a un consenso en el que el</w:t>
      </w:r>
      <w:r w:rsidRPr="00324315">
        <w:rPr>
          <w:rFonts w:eastAsia="Times New Roman"/>
          <w:color w:val="222222"/>
          <w:lang w:val="es-ES" w:eastAsia="es-ES"/>
        </w:rPr>
        <w:t xml:space="preserve"> Decreto Posidonia</w:t>
      </w:r>
      <w:r w:rsidR="002024D5">
        <w:rPr>
          <w:rFonts w:eastAsia="Times New Roman"/>
          <w:color w:val="222222"/>
          <w:lang w:val="es-ES" w:eastAsia="es-ES"/>
        </w:rPr>
        <w:t xml:space="preserve">, en fase de aprobación por el </w:t>
      </w:r>
      <w:proofErr w:type="spellStart"/>
      <w:r w:rsidR="002024D5">
        <w:rPr>
          <w:rFonts w:eastAsia="Times New Roman"/>
          <w:color w:val="222222"/>
          <w:lang w:val="es-ES" w:eastAsia="es-ES"/>
        </w:rPr>
        <w:t>Parlament</w:t>
      </w:r>
      <w:proofErr w:type="spellEnd"/>
      <w:r w:rsidR="002024D5">
        <w:rPr>
          <w:rFonts w:eastAsia="Times New Roman"/>
          <w:color w:val="222222"/>
          <w:lang w:val="es-ES" w:eastAsia="es-ES"/>
        </w:rPr>
        <w:t xml:space="preserve"> de les Illes Balears,</w:t>
      </w:r>
      <w:r w:rsidRPr="00324315">
        <w:rPr>
          <w:rFonts w:eastAsia="Times New Roman"/>
          <w:color w:val="222222"/>
          <w:lang w:val="es-ES" w:eastAsia="es-ES"/>
        </w:rPr>
        <w:t xml:space="preserve"> incluya medidas contra </w:t>
      </w:r>
      <w:r w:rsidR="00736E4F">
        <w:rPr>
          <w:rFonts w:eastAsia="Times New Roman"/>
          <w:color w:val="222222"/>
          <w:lang w:val="es-ES" w:eastAsia="es-ES"/>
        </w:rPr>
        <w:t xml:space="preserve">todas </w:t>
      </w:r>
      <w:r w:rsidRPr="00324315">
        <w:rPr>
          <w:rFonts w:eastAsia="Times New Roman"/>
          <w:color w:val="222222"/>
          <w:lang w:val="es-ES" w:eastAsia="es-ES"/>
        </w:rPr>
        <w:t>las amenazas a la conservación de la planta</w:t>
      </w:r>
      <w:r w:rsidR="006C3BBD">
        <w:rPr>
          <w:rFonts w:eastAsia="Times New Roman"/>
          <w:color w:val="222222"/>
          <w:lang w:val="es-ES" w:eastAsia="es-ES"/>
        </w:rPr>
        <w:t xml:space="preserve"> poniendo de acuerdo a</w:t>
      </w:r>
      <w:r>
        <w:rPr>
          <w:rFonts w:eastAsia="Times New Roman"/>
          <w:color w:val="222222"/>
          <w:lang w:val="es-ES" w:eastAsia="es-ES"/>
        </w:rPr>
        <w:t xml:space="preserve"> las partes</w:t>
      </w:r>
      <w:r w:rsidR="006C3BBD">
        <w:rPr>
          <w:rFonts w:eastAsia="Times New Roman"/>
          <w:color w:val="222222"/>
          <w:lang w:val="es-ES" w:eastAsia="es-ES"/>
        </w:rPr>
        <w:t xml:space="preserve"> implicadas</w:t>
      </w:r>
      <w:r w:rsidRPr="00324315">
        <w:rPr>
          <w:rFonts w:eastAsia="Times New Roman"/>
          <w:color w:val="222222"/>
          <w:lang w:val="es-ES" w:eastAsia="es-ES"/>
        </w:rPr>
        <w:t>.</w:t>
      </w:r>
    </w:p>
    <w:p w:rsidR="00513DE5" w:rsidRDefault="00513DE5" w:rsidP="003F74FD">
      <w:pPr>
        <w:widowControl/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s-ES" w:eastAsia="es-ES"/>
        </w:rPr>
      </w:pPr>
    </w:p>
    <w:p w:rsidR="00513DE5" w:rsidRDefault="00513DE5" w:rsidP="00513DE5">
      <w:pPr>
        <w:widowControl/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s-ES" w:eastAsia="es-ES"/>
        </w:rPr>
      </w:pPr>
      <w:r>
        <w:rPr>
          <w:rFonts w:eastAsia="Times New Roman"/>
          <w:color w:val="222222"/>
          <w:lang w:val="es-ES" w:eastAsia="es-ES"/>
        </w:rPr>
        <w:t xml:space="preserve">El Festival empezó con el </w:t>
      </w:r>
      <w:r w:rsidRPr="00513DE5">
        <w:rPr>
          <w:rFonts w:eastAsia="Times New Roman"/>
          <w:b/>
          <w:color w:val="222222"/>
          <w:lang w:val="es-ES" w:eastAsia="es-ES"/>
        </w:rPr>
        <w:t>Forum de Turismo Sostenible</w:t>
      </w:r>
      <w:r>
        <w:rPr>
          <w:rFonts w:eastAsia="Times New Roman"/>
          <w:color w:val="222222"/>
          <w:lang w:val="es-ES" w:eastAsia="es-ES"/>
        </w:rPr>
        <w:t xml:space="preserve"> en el que p</w:t>
      </w:r>
      <w:r w:rsidR="006C3BBD">
        <w:rPr>
          <w:rFonts w:eastAsia="Times New Roman"/>
          <w:color w:val="222222"/>
          <w:lang w:val="es-ES" w:eastAsia="es-ES"/>
        </w:rPr>
        <w:t>articiparon representantes</w:t>
      </w:r>
      <w:r>
        <w:rPr>
          <w:rFonts w:eastAsia="Times New Roman"/>
          <w:color w:val="222222"/>
          <w:lang w:val="es-ES" w:eastAsia="es-ES"/>
        </w:rPr>
        <w:t xml:space="preserve"> de los sectores náutico, pesquero, científico, administración pública y ecologista y en el que se remarcó la importancia del consenso para lograr un bien común como es </w:t>
      </w:r>
      <w:r w:rsidR="00AF601E">
        <w:rPr>
          <w:rFonts w:eastAsia="Times New Roman"/>
          <w:color w:val="222222"/>
          <w:lang w:val="es-ES" w:eastAsia="es-ES"/>
        </w:rPr>
        <w:t xml:space="preserve">la protección de la posidonia. </w:t>
      </w:r>
    </w:p>
    <w:p w:rsidR="006367A3" w:rsidRDefault="006367A3" w:rsidP="00513DE5">
      <w:pPr>
        <w:widowControl/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s-ES" w:eastAsia="es-ES"/>
        </w:rPr>
      </w:pPr>
    </w:p>
    <w:p w:rsidR="002C57C8" w:rsidRDefault="005111C1" w:rsidP="002C57C8">
      <w:pPr>
        <w:widowControl/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s-ES" w:eastAsia="es-ES"/>
        </w:rPr>
      </w:pPr>
      <w:r>
        <w:rPr>
          <w:rFonts w:eastAsia="Times New Roman"/>
          <w:color w:val="222222"/>
          <w:lang w:val="es-ES" w:eastAsia="es-ES"/>
        </w:rPr>
        <w:t xml:space="preserve">A partir de esta idea, también se trabajó una </w:t>
      </w:r>
      <w:r w:rsidR="002C57C8">
        <w:rPr>
          <w:rFonts w:eastAsia="Times New Roman"/>
          <w:color w:val="222222"/>
          <w:lang w:val="es-ES" w:eastAsia="es-ES"/>
        </w:rPr>
        <w:t xml:space="preserve">segunda parte del foro </w:t>
      </w:r>
      <w:r>
        <w:rPr>
          <w:rFonts w:eastAsia="Times New Roman"/>
          <w:color w:val="222222"/>
          <w:lang w:val="es-ES" w:eastAsia="es-ES"/>
        </w:rPr>
        <w:t xml:space="preserve">en la </w:t>
      </w:r>
      <w:r w:rsidRPr="00324315">
        <w:rPr>
          <w:rFonts w:eastAsia="Times New Roman"/>
          <w:b/>
          <w:color w:val="222222"/>
          <w:lang w:val="es-ES" w:eastAsia="es-ES"/>
        </w:rPr>
        <w:t>fundación Pilar i Joan Miró</w:t>
      </w:r>
      <w:r w:rsidR="00324315">
        <w:rPr>
          <w:rFonts w:eastAsia="Times New Roman"/>
          <w:color w:val="222222"/>
          <w:lang w:val="es-ES" w:eastAsia="es-ES"/>
        </w:rPr>
        <w:t>, convocatoria a la que</w:t>
      </w:r>
      <w:r w:rsidR="002C57C8">
        <w:rPr>
          <w:rFonts w:eastAsia="Times New Roman"/>
          <w:color w:val="222222"/>
          <w:lang w:val="es-ES" w:eastAsia="es-ES"/>
        </w:rPr>
        <w:t xml:space="preserve"> </w:t>
      </w:r>
      <w:r w:rsidR="002C57C8" w:rsidRPr="00EC171B">
        <w:rPr>
          <w:rFonts w:eastAsia="Times New Roman"/>
          <w:color w:val="222222"/>
          <w:lang w:val="es-ES" w:eastAsia="es-ES"/>
        </w:rPr>
        <w:t>acudieron</w:t>
      </w:r>
      <w:r w:rsidR="00513DE5">
        <w:rPr>
          <w:rFonts w:eastAsia="Times New Roman"/>
          <w:color w:val="222222"/>
          <w:lang w:val="es-ES" w:eastAsia="es-ES"/>
        </w:rPr>
        <w:t xml:space="preserve"> durante la mañana del día 24</w:t>
      </w:r>
      <w:r w:rsidR="002C57C8" w:rsidRPr="00EC171B">
        <w:rPr>
          <w:rFonts w:eastAsia="Times New Roman"/>
          <w:color w:val="222222"/>
          <w:lang w:val="es-ES" w:eastAsia="es-ES"/>
        </w:rPr>
        <w:t xml:space="preserve"> </w:t>
      </w:r>
      <w:r w:rsidR="002024D5">
        <w:rPr>
          <w:rFonts w:eastAsia="Times New Roman"/>
          <w:color w:val="222222"/>
          <w:lang w:val="es-ES" w:eastAsia="es-ES"/>
        </w:rPr>
        <w:t xml:space="preserve">de mayo </w:t>
      </w:r>
      <w:r w:rsidR="002C57C8" w:rsidRPr="00EC171B">
        <w:rPr>
          <w:rFonts w:eastAsia="Times New Roman"/>
          <w:color w:val="222222"/>
          <w:lang w:val="es-ES" w:eastAsia="es-ES"/>
        </w:rPr>
        <w:t>representantes de los mismos sectores (náutico, pesquero, científico, ecologista</w:t>
      </w:r>
      <w:r w:rsidR="002C57C8">
        <w:rPr>
          <w:rFonts w:eastAsia="Times New Roman"/>
          <w:color w:val="222222"/>
          <w:lang w:val="es-ES" w:eastAsia="es-ES"/>
        </w:rPr>
        <w:t>, administración pública)</w:t>
      </w:r>
      <w:r w:rsidR="00324315">
        <w:rPr>
          <w:rFonts w:eastAsia="Times New Roman"/>
          <w:color w:val="222222"/>
          <w:lang w:val="es-ES" w:eastAsia="es-ES"/>
        </w:rPr>
        <w:t xml:space="preserve"> para dar continuidad a lo tratado</w:t>
      </w:r>
      <w:r w:rsidR="002C57C8">
        <w:rPr>
          <w:rFonts w:eastAsia="Times New Roman"/>
          <w:color w:val="222222"/>
          <w:lang w:val="es-ES" w:eastAsia="es-ES"/>
        </w:rPr>
        <w:t>. Aquí, m</w:t>
      </w:r>
      <w:r w:rsidR="002C57C8" w:rsidRPr="00EC171B">
        <w:rPr>
          <w:rFonts w:eastAsia="Times New Roman"/>
          <w:color w:val="222222"/>
          <w:lang w:val="es-ES" w:eastAsia="es-ES"/>
        </w:rPr>
        <w:t xml:space="preserve">ediante </w:t>
      </w:r>
      <w:r w:rsidR="002C57C8" w:rsidRPr="00DC1EB9">
        <w:rPr>
          <w:rFonts w:eastAsia="Times New Roman"/>
          <w:b/>
          <w:color w:val="222222"/>
          <w:lang w:val="es-ES" w:eastAsia="es-ES"/>
        </w:rPr>
        <w:t>dinámicas participativas</w:t>
      </w:r>
      <w:r w:rsidR="002C57C8">
        <w:rPr>
          <w:rFonts w:eastAsia="Times New Roman"/>
          <w:color w:val="222222"/>
          <w:lang w:val="es-ES" w:eastAsia="es-ES"/>
        </w:rPr>
        <w:t>,</w:t>
      </w:r>
      <w:r w:rsidR="002C57C8" w:rsidRPr="00EC171B">
        <w:rPr>
          <w:rFonts w:eastAsia="Times New Roman"/>
          <w:color w:val="222222"/>
          <w:lang w:val="es-ES" w:eastAsia="es-ES"/>
        </w:rPr>
        <w:t xml:space="preserve"> se entró en un diálogo constructivo con una marcada voluntad colaborativa para hacer tangibles la</w:t>
      </w:r>
      <w:r w:rsidR="002C57C8">
        <w:rPr>
          <w:rFonts w:eastAsia="Times New Roman"/>
          <w:color w:val="222222"/>
          <w:lang w:val="es-ES" w:eastAsia="es-ES"/>
        </w:rPr>
        <w:t xml:space="preserve">s propuestas y </w:t>
      </w:r>
      <w:r w:rsidR="006C3BBD">
        <w:rPr>
          <w:rFonts w:eastAsia="Times New Roman"/>
          <w:color w:val="222222"/>
          <w:lang w:val="es-ES" w:eastAsia="es-ES"/>
        </w:rPr>
        <w:t>poner en común los puntos de acuerdo y des</w:t>
      </w:r>
      <w:r w:rsidR="002C57C8">
        <w:rPr>
          <w:rFonts w:eastAsia="Times New Roman"/>
          <w:color w:val="222222"/>
          <w:lang w:val="es-ES" w:eastAsia="es-ES"/>
        </w:rPr>
        <w:t>acuerdo, facilitando así una visión compartida de la problemática que facilite el consenso sobre las acciones por realizar.</w:t>
      </w:r>
    </w:p>
    <w:p w:rsidR="00A00418" w:rsidRDefault="00A00418" w:rsidP="002C57C8">
      <w:pPr>
        <w:widowControl/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s-ES" w:eastAsia="es-ES"/>
        </w:rPr>
      </w:pPr>
    </w:p>
    <w:p w:rsidR="00A00418" w:rsidRDefault="006C3BBD" w:rsidP="00A00418">
      <w:pPr>
        <w:widowControl/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s-ES" w:eastAsia="es-ES"/>
        </w:rPr>
      </w:pPr>
      <w:r>
        <w:rPr>
          <w:rFonts w:eastAsia="Times New Roman"/>
          <w:color w:val="222222"/>
          <w:lang w:val="es-ES" w:eastAsia="es-ES"/>
        </w:rPr>
        <w:t>L</w:t>
      </w:r>
      <w:r w:rsidR="00A00418">
        <w:rPr>
          <w:rFonts w:eastAsia="Times New Roman"/>
          <w:color w:val="222222"/>
          <w:lang w:val="es-ES" w:eastAsia="es-ES"/>
        </w:rPr>
        <w:t xml:space="preserve">os distintos sectores </w:t>
      </w:r>
      <w:r>
        <w:rPr>
          <w:rFonts w:eastAsia="Times New Roman"/>
          <w:color w:val="222222"/>
          <w:lang w:val="es-ES" w:eastAsia="es-ES"/>
        </w:rPr>
        <w:t xml:space="preserve">han evolucionado </w:t>
      </w:r>
      <w:r w:rsidR="00A00418">
        <w:rPr>
          <w:rFonts w:eastAsia="Times New Roman"/>
          <w:color w:val="222222"/>
          <w:lang w:val="es-ES" w:eastAsia="es-ES"/>
        </w:rPr>
        <w:t xml:space="preserve">hacia una visión más positiva de la protección de las </w:t>
      </w:r>
      <w:r w:rsidR="00A00418" w:rsidRPr="002024D5">
        <w:rPr>
          <w:rFonts w:eastAsia="Times New Roman"/>
          <w:b/>
          <w:color w:val="222222"/>
          <w:lang w:val="es-ES" w:eastAsia="es-ES"/>
        </w:rPr>
        <w:t>praderas de posidonia</w:t>
      </w:r>
      <w:r>
        <w:rPr>
          <w:rFonts w:eastAsia="Times New Roman"/>
          <w:color w:val="222222"/>
          <w:lang w:val="es-ES" w:eastAsia="es-ES"/>
        </w:rPr>
        <w:t>. T</w:t>
      </w:r>
      <w:r w:rsidR="00A00418">
        <w:rPr>
          <w:rFonts w:eastAsia="Times New Roman"/>
          <w:color w:val="222222"/>
          <w:lang w:val="es-ES" w:eastAsia="es-ES"/>
        </w:rPr>
        <w:t xml:space="preserve">odos coincidieron en la importancia de esta protección, aunque cada uno tenía matices a plantear, pero se vieron ganas de llegar a acuerdos. </w:t>
      </w:r>
    </w:p>
    <w:p w:rsidR="006367A3" w:rsidRDefault="006367A3" w:rsidP="00A00418">
      <w:pPr>
        <w:widowControl/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s-ES" w:eastAsia="es-ES"/>
        </w:rPr>
      </w:pPr>
    </w:p>
    <w:p w:rsidR="006367A3" w:rsidRDefault="006367A3" w:rsidP="006367A3">
      <w:pPr>
        <w:widowControl/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s-ES" w:eastAsia="es-ES"/>
        </w:rPr>
      </w:pPr>
      <w:r>
        <w:rPr>
          <w:rFonts w:eastAsia="Times New Roman"/>
          <w:color w:val="222222"/>
          <w:lang w:val="es-ES" w:eastAsia="es-ES"/>
        </w:rPr>
        <w:t xml:space="preserve">Las </w:t>
      </w:r>
      <w:r w:rsidRPr="00DC1EB9">
        <w:rPr>
          <w:rFonts w:eastAsia="Times New Roman"/>
          <w:b/>
          <w:color w:val="222222"/>
          <w:lang w:val="es-ES" w:eastAsia="es-ES"/>
        </w:rPr>
        <w:t>conclusiones</w:t>
      </w:r>
      <w:r>
        <w:rPr>
          <w:rFonts w:eastAsia="Times New Roman"/>
          <w:color w:val="222222"/>
          <w:lang w:val="es-ES" w:eastAsia="es-ES"/>
        </w:rPr>
        <w:t xml:space="preserve"> de estos encuentros se enviarán a los participantes e instituciones pero también podrán ser consultadas de forma pública por medios, instituciones e interesados a través de nuestra web</w:t>
      </w:r>
      <w:r w:rsidR="00637009">
        <w:rPr>
          <w:rFonts w:eastAsia="Times New Roman"/>
          <w:color w:val="222222"/>
          <w:lang w:val="es-ES" w:eastAsia="es-ES"/>
        </w:rPr>
        <w:t xml:space="preserve"> </w:t>
      </w:r>
      <w:hyperlink r:id="rId8" w:history="1">
        <w:r w:rsidR="00637009" w:rsidRPr="00D97CD1">
          <w:rPr>
            <w:rStyle w:val="Hipervnculo"/>
            <w:rFonts w:eastAsia="Times New Roman"/>
            <w:lang w:val="es-ES" w:eastAsia="es-ES"/>
          </w:rPr>
          <w:t>www.posidoniamallorca.org</w:t>
        </w:r>
      </w:hyperlink>
      <w:r>
        <w:rPr>
          <w:rFonts w:eastAsia="Times New Roman"/>
          <w:color w:val="222222"/>
          <w:lang w:val="es-ES" w:eastAsia="es-ES"/>
        </w:rPr>
        <w:t xml:space="preserve">. En ellas se puede leer cómo todos los </w:t>
      </w:r>
      <w:r>
        <w:rPr>
          <w:rFonts w:eastAsia="Times New Roman"/>
          <w:color w:val="222222"/>
          <w:lang w:val="es-ES" w:eastAsia="es-ES"/>
        </w:rPr>
        <w:lastRenderedPageBreak/>
        <w:t xml:space="preserve">sectores han estado de acuerdo en definir la </w:t>
      </w:r>
      <w:r w:rsidRPr="00DC1EB9">
        <w:rPr>
          <w:rFonts w:eastAsia="Times New Roman"/>
          <w:b/>
          <w:i/>
          <w:color w:val="222222"/>
          <w:lang w:val="es-ES" w:eastAsia="es-ES"/>
        </w:rPr>
        <w:t>Posidonia oceanica</w:t>
      </w:r>
      <w:r w:rsidRPr="00DC1EB9">
        <w:rPr>
          <w:rFonts w:eastAsia="Times New Roman"/>
          <w:b/>
          <w:color w:val="222222"/>
          <w:lang w:val="es-ES" w:eastAsia="es-ES"/>
        </w:rPr>
        <w:t xml:space="preserve"> como un patrimonio natural y cultural de Baleares</w:t>
      </w:r>
      <w:r w:rsidR="00626006">
        <w:rPr>
          <w:rFonts w:eastAsia="Times New Roman"/>
          <w:b/>
          <w:color w:val="222222"/>
          <w:lang w:val="es-ES" w:eastAsia="es-ES"/>
        </w:rPr>
        <w:t>,</w:t>
      </w:r>
      <w:r w:rsidRPr="00DC1EB9">
        <w:rPr>
          <w:rFonts w:eastAsia="Times New Roman"/>
          <w:b/>
          <w:color w:val="222222"/>
          <w:lang w:val="es-ES" w:eastAsia="es-ES"/>
        </w:rPr>
        <w:t xml:space="preserve"> y en general de los Países Mediterráneos</w:t>
      </w:r>
      <w:r w:rsidR="002024D5">
        <w:rPr>
          <w:rFonts w:eastAsia="Times New Roman"/>
          <w:b/>
          <w:color w:val="222222"/>
          <w:lang w:val="es-ES" w:eastAsia="es-ES"/>
        </w:rPr>
        <w:t>, que necesita</w:t>
      </w:r>
      <w:r w:rsidR="00626006">
        <w:rPr>
          <w:rFonts w:eastAsia="Times New Roman"/>
          <w:b/>
          <w:color w:val="222222"/>
          <w:lang w:val="es-ES" w:eastAsia="es-ES"/>
        </w:rPr>
        <w:t xml:space="preserve"> ser protegida</w:t>
      </w:r>
      <w:r>
        <w:rPr>
          <w:rFonts w:eastAsia="Times New Roman"/>
          <w:color w:val="222222"/>
          <w:lang w:val="es-ES" w:eastAsia="es-ES"/>
        </w:rPr>
        <w:t xml:space="preserve">. </w:t>
      </w:r>
    </w:p>
    <w:p w:rsidR="006367A3" w:rsidRDefault="006367A3" w:rsidP="00A00418">
      <w:pPr>
        <w:widowControl/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s-ES" w:eastAsia="es-ES"/>
        </w:rPr>
      </w:pPr>
    </w:p>
    <w:p w:rsidR="00A00418" w:rsidRDefault="00A00418" w:rsidP="00A00418">
      <w:pPr>
        <w:widowControl/>
        <w:shd w:val="clear" w:color="auto" w:fill="FFFFFF"/>
        <w:spacing w:after="0" w:line="240" w:lineRule="auto"/>
        <w:jc w:val="both"/>
        <w:rPr>
          <w:rFonts w:eastAsia="Times New Roman"/>
          <w:color w:val="FF0000"/>
          <w:lang w:val="es-ES" w:eastAsia="es-ES"/>
        </w:rPr>
      </w:pPr>
      <w:r>
        <w:rPr>
          <w:rFonts w:eastAsia="Times New Roman"/>
          <w:color w:val="222222"/>
          <w:lang w:val="es-ES" w:eastAsia="es-ES"/>
        </w:rPr>
        <w:t xml:space="preserve">El Festival destacó en </w:t>
      </w:r>
      <w:r w:rsidRPr="00DC1EB9">
        <w:rPr>
          <w:rFonts w:eastAsia="Times New Roman"/>
          <w:b/>
          <w:color w:val="222222"/>
          <w:lang w:val="es-ES" w:eastAsia="es-ES"/>
        </w:rPr>
        <w:t>Palma</w:t>
      </w:r>
      <w:r>
        <w:rPr>
          <w:rFonts w:eastAsia="Times New Roman"/>
          <w:color w:val="222222"/>
          <w:lang w:val="es-ES" w:eastAsia="es-ES"/>
        </w:rPr>
        <w:t xml:space="preserve"> su parte informativa con talleres científicos y divulgativos que inundaron el </w:t>
      </w:r>
      <w:proofErr w:type="spellStart"/>
      <w:r>
        <w:rPr>
          <w:rFonts w:eastAsia="Times New Roman"/>
          <w:color w:val="222222"/>
          <w:lang w:val="es-ES" w:eastAsia="es-ES"/>
        </w:rPr>
        <w:t>Moll</w:t>
      </w:r>
      <w:proofErr w:type="spellEnd"/>
      <w:r>
        <w:rPr>
          <w:rFonts w:eastAsia="Times New Roman"/>
          <w:color w:val="222222"/>
          <w:lang w:val="es-ES" w:eastAsia="es-ES"/>
        </w:rPr>
        <w:t xml:space="preserve"> </w:t>
      </w:r>
      <w:proofErr w:type="spellStart"/>
      <w:r>
        <w:rPr>
          <w:rFonts w:eastAsia="Times New Roman"/>
          <w:color w:val="222222"/>
          <w:lang w:val="es-ES" w:eastAsia="es-ES"/>
        </w:rPr>
        <w:t>Vell</w:t>
      </w:r>
      <w:proofErr w:type="spellEnd"/>
      <w:r>
        <w:rPr>
          <w:rFonts w:eastAsia="Times New Roman"/>
          <w:color w:val="222222"/>
          <w:lang w:val="es-ES" w:eastAsia="es-ES"/>
        </w:rPr>
        <w:t xml:space="preserve"> actuando para concienciar a la ciudanía, lo cual es fundamental para la lograr la protección de la posidonia y del medio ambiente en general. </w:t>
      </w:r>
    </w:p>
    <w:p w:rsidR="00A00418" w:rsidRDefault="00A00418" w:rsidP="002C57C8">
      <w:pPr>
        <w:widowControl/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s-ES" w:eastAsia="es-ES"/>
        </w:rPr>
      </w:pPr>
    </w:p>
    <w:p w:rsidR="00A00418" w:rsidRDefault="00A00418" w:rsidP="00A00418">
      <w:pPr>
        <w:widowControl/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  <w:lang w:val="es-ES" w:eastAsia="es-ES"/>
        </w:rPr>
      </w:pPr>
      <w:r>
        <w:rPr>
          <w:rFonts w:eastAsia="Times New Roman"/>
          <w:color w:val="222222"/>
          <w:lang w:val="es-ES" w:eastAsia="es-ES"/>
        </w:rPr>
        <w:t xml:space="preserve">Las jornadas de diálogo y concienciación educativa dieron finalmente paso a la última jornada del Festival que trasladó su fiesta a </w:t>
      </w:r>
      <w:r w:rsidRPr="00DC1EB9">
        <w:rPr>
          <w:rFonts w:eastAsia="Times New Roman"/>
          <w:b/>
          <w:color w:val="222222"/>
          <w:lang w:val="es-ES" w:eastAsia="es-ES"/>
        </w:rPr>
        <w:t>Deià</w:t>
      </w:r>
      <w:r>
        <w:rPr>
          <w:rFonts w:asciiTheme="minorHAnsi" w:eastAsia="Times New Roman" w:hAnsiTheme="minorHAnsi" w:cstheme="minorHAnsi"/>
          <w:color w:val="222222"/>
          <w:lang w:val="es-ES" w:eastAsia="es-ES"/>
        </w:rPr>
        <w:t>.  </w:t>
      </w:r>
      <w:r w:rsidR="00626006">
        <w:rPr>
          <w:rFonts w:asciiTheme="minorHAnsi" w:eastAsia="Times New Roman" w:hAnsiTheme="minorHAnsi" w:cstheme="minorHAnsi"/>
          <w:color w:val="222222"/>
          <w:lang w:val="es-ES" w:eastAsia="es-ES"/>
        </w:rPr>
        <w:t>A</w:t>
      </w:r>
      <w:r>
        <w:rPr>
          <w:rFonts w:asciiTheme="minorHAnsi" w:eastAsia="Times New Roman" w:hAnsiTheme="minorHAnsi" w:cstheme="minorHAnsi"/>
          <w:color w:val="222222"/>
          <w:lang w:val="es-ES" w:eastAsia="es-ES"/>
        </w:rPr>
        <w:t>llí el</w:t>
      </w:r>
      <w:r>
        <w:rPr>
          <w:rFonts w:eastAsia="Times New Roman"/>
          <w:color w:val="222222"/>
          <w:lang w:val="es-ES" w:eastAsia="es-ES"/>
        </w:rPr>
        <w:t> </w:t>
      </w:r>
      <w:proofErr w:type="spellStart"/>
      <w:r w:rsidRPr="00DC1EB9">
        <w:rPr>
          <w:rFonts w:eastAsia="Times New Roman"/>
          <w:i/>
          <w:iCs/>
          <w:color w:val="222222"/>
          <w:lang w:val="es-ES" w:eastAsia="es-ES"/>
        </w:rPr>
        <w:t>Morning</w:t>
      </w:r>
      <w:proofErr w:type="spellEnd"/>
      <w:r w:rsidRPr="00DC1EB9">
        <w:rPr>
          <w:rFonts w:eastAsia="Times New Roman"/>
          <w:i/>
          <w:iCs/>
          <w:color w:val="222222"/>
          <w:lang w:val="es-ES" w:eastAsia="es-ES"/>
        </w:rPr>
        <w:t xml:space="preserve"> Dance</w:t>
      </w:r>
      <w:r>
        <w:rPr>
          <w:rFonts w:eastAsia="Times New Roman"/>
          <w:color w:val="222222"/>
          <w:lang w:val="es-ES" w:eastAsia="es-ES"/>
        </w:rPr>
        <w:t xml:space="preserve"> hizo bailar a los más madrugadores que se dejaron llevar por los temas de </w:t>
      </w:r>
      <w:r w:rsidRPr="00DC1EB9">
        <w:rPr>
          <w:rFonts w:eastAsia="Times New Roman"/>
          <w:color w:val="222222"/>
          <w:lang w:val="es-ES" w:eastAsia="es-ES"/>
        </w:rPr>
        <w:t xml:space="preserve">dj </w:t>
      </w:r>
      <w:proofErr w:type="spellStart"/>
      <w:r w:rsidRPr="00DC1EB9">
        <w:rPr>
          <w:rFonts w:eastAsia="Times New Roman"/>
          <w:color w:val="222222"/>
          <w:lang w:val="es-ES" w:eastAsia="es-ES"/>
        </w:rPr>
        <w:t>Eridú</w:t>
      </w:r>
      <w:proofErr w:type="spellEnd"/>
      <w:r>
        <w:rPr>
          <w:rFonts w:eastAsia="Times New Roman"/>
          <w:b/>
          <w:color w:val="222222"/>
          <w:lang w:val="es-ES" w:eastAsia="es-ES"/>
        </w:rPr>
        <w:t xml:space="preserve"> </w:t>
      </w:r>
      <w:r>
        <w:rPr>
          <w:rFonts w:eastAsia="Times New Roman"/>
          <w:color w:val="222222"/>
          <w:lang w:val="es-ES" w:eastAsia="es-ES"/>
        </w:rPr>
        <w:t xml:space="preserve">desde primera hora de la mañana, sin alcohol. Mientras, en </w:t>
      </w:r>
      <w:proofErr w:type="spellStart"/>
      <w:r w:rsidRPr="00DC1EB9">
        <w:rPr>
          <w:rFonts w:eastAsia="Times New Roman"/>
          <w:color w:val="222222"/>
          <w:lang w:val="es-ES" w:eastAsia="es-ES"/>
        </w:rPr>
        <w:t>Sa</w:t>
      </w:r>
      <w:proofErr w:type="spellEnd"/>
      <w:r w:rsidRPr="00DC1EB9">
        <w:rPr>
          <w:rFonts w:eastAsia="Times New Roman"/>
          <w:color w:val="222222"/>
          <w:lang w:val="es-ES" w:eastAsia="es-ES"/>
        </w:rPr>
        <w:t xml:space="preserve"> </w:t>
      </w:r>
      <w:proofErr w:type="spellStart"/>
      <w:r w:rsidRPr="00DC1EB9">
        <w:rPr>
          <w:rFonts w:eastAsia="Times New Roman"/>
          <w:color w:val="222222"/>
          <w:lang w:val="es-ES" w:eastAsia="es-ES"/>
        </w:rPr>
        <w:t>Tanca</w:t>
      </w:r>
      <w:proofErr w:type="spellEnd"/>
      <w:r>
        <w:rPr>
          <w:rFonts w:eastAsia="Times New Roman"/>
          <w:color w:val="222222"/>
          <w:lang w:val="es-ES" w:eastAsia="es-ES"/>
        </w:rPr>
        <w:t xml:space="preserve">, otro de los puntos de la acción, </w:t>
      </w:r>
      <w:r w:rsidRPr="00DC1EB9">
        <w:rPr>
          <w:rFonts w:eastAsia="Times New Roman"/>
          <w:color w:val="222222"/>
          <w:lang w:val="es-ES" w:eastAsia="es-ES"/>
        </w:rPr>
        <w:t xml:space="preserve">la </w:t>
      </w:r>
      <w:proofErr w:type="spellStart"/>
      <w:r w:rsidRPr="00DC1EB9">
        <w:rPr>
          <w:rFonts w:eastAsia="Times New Roman"/>
          <w:color w:val="222222"/>
          <w:lang w:val="es-ES" w:eastAsia="es-ES"/>
        </w:rPr>
        <w:t>Posi</w:t>
      </w:r>
      <w:proofErr w:type="spellEnd"/>
      <w:r>
        <w:rPr>
          <w:rFonts w:eastAsia="Times New Roman"/>
          <w:color w:val="222222"/>
          <w:lang w:val="es-ES" w:eastAsia="es-ES"/>
        </w:rPr>
        <w:t xml:space="preserve"> tenía hipnotizados a los más pequeños con sus aventuras y sus talleres de reciclaje, disfraces y maquillaje. Pero el maquillaje no fue solo para los más </w:t>
      </w:r>
      <w:r w:rsidR="006367A3">
        <w:rPr>
          <w:rFonts w:eastAsia="Times New Roman"/>
          <w:color w:val="222222"/>
          <w:lang w:val="es-ES" w:eastAsia="es-ES"/>
        </w:rPr>
        <w:t>pequeños ya que por la tarde los adultos también</w:t>
      </w:r>
      <w:r>
        <w:rPr>
          <w:rFonts w:eastAsia="Times New Roman"/>
          <w:color w:val="222222"/>
          <w:lang w:val="es-ES" w:eastAsia="es-ES"/>
        </w:rPr>
        <w:t xml:space="preserve"> pudieron participar en el </w:t>
      </w:r>
      <w:proofErr w:type="spellStart"/>
      <w:r>
        <w:rPr>
          <w:rFonts w:eastAsia="Times New Roman"/>
          <w:i/>
          <w:iCs/>
          <w:color w:val="222222"/>
          <w:lang w:val="es-ES" w:eastAsia="es-ES"/>
        </w:rPr>
        <w:t>facepainting</w:t>
      </w:r>
      <w:proofErr w:type="spellEnd"/>
      <w:r>
        <w:rPr>
          <w:rFonts w:eastAsia="Times New Roman"/>
          <w:i/>
          <w:iCs/>
          <w:color w:val="222222"/>
          <w:lang w:val="es-ES" w:eastAsia="es-ES"/>
        </w:rPr>
        <w:t xml:space="preserve"> </w:t>
      </w:r>
      <w:proofErr w:type="spellStart"/>
      <w:r>
        <w:rPr>
          <w:rFonts w:eastAsia="Times New Roman"/>
          <w:i/>
          <w:iCs/>
          <w:color w:val="222222"/>
          <w:lang w:val="es-ES" w:eastAsia="es-ES"/>
        </w:rPr>
        <w:t>glow</w:t>
      </w:r>
      <w:proofErr w:type="spellEnd"/>
      <w:r>
        <w:rPr>
          <w:rFonts w:eastAsia="Times New Roman"/>
          <w:i/>
          <w:iCs/>
          <w:color w:val="222222"/>
          <w:lang w:val="es-ES" w:eastAsia="es-ES"/>
        </w:rPr>
        <w:t xml:space="preserve"> </w:t>
      </w:r>
      <w:proofErr w:type="spellStart"/>
      <w:r>
        <w:rPr>
          <w:rFonts w:eastAsia="Times New Roman"/>
          <w:i/>
          <w:iCs/>
          <w:color w:val="222222"/>
          <w:lang w:val="es-ES" w:eastAsia="es-ES"/>
        </w:rPr>
        <w:t>neon</w:t>
      </w:r>
      <w:proofErr w:type="spellEnd"/>
      <w:r>
        <w:rPr>
          <w:rFonts w:eastAsia="Times New Roman"/>
          <w:i/>
          <w:iCs/>
          <w:color w:val="222222"/>
          <w:lang w:val="es-ES" w:eastAsia="es-ES"/>
        </w:rPr>
        <w:t>,</w:t>
      </w:r>
      <w:r>
        <w:rPr>
          <w:rFonts w:eastAsia="Times New Roman"/>
          <w:color w:val="222222"/>
          <w:lang w:val="es-ES" w:eastAsia="es-ES"/>
        </w:rPr>
        <w:t xml:space="preserve"> obras de arte en neón sobre la piel. </w:t>
      </w:r>
    </w:p>
    <w:p w:rsidR="00324315" w:rsidRPr="003F74FD" w:rsidRDefault="00324315" w:rsidP="00324315">
      <w:pPr>
        <w:widowControl/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  <w:lang w:val="es-ES" w:eastAsia="es-ES"/>
        </w:rPr>
      </w:pPr>
    </w:p>
    <w:p w:rsidR="002024D5" w:rsidRDefault="002024D5" w:rsidP="002024D5">
      <w:pPr>
        <w:widowControl/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  <w:lang w:val="es-ES" w:eastAsia="es-ES"/>
        </w:rPr>
      </w:pPr>
      <w:r>
        <w:rPr>
          <w:rFonts w:eastAsia="Times New Roman"/>
          <w:color w:val="222222"/>
          <w:lang w:val="es-ES" w:eastAsia="es-ES"/>
        </w:rPr>
        <w:t xml:space="preserve">La música, en el Anfiteatro de Deià y en el Café </w:t>
      </w:r>
      <w:proofErr w:type="spellStart"/>
      <w:r>
        <w:rPr>
          <w:rFonts w:eastAsia="Times New Roman"/>
          <w:color w:val="222222"/>
          <w:lang w:val="es-ES" w:eastAsia="es-ES"/>
        </w:rPr>
        <w:t>Sa</w:t>
      </w:r>
      <w:proofErr w:type="spellEnd"/>
      <w:r>
        <w:rPr>
          <w:rFonts w:eastAsia="Times New Roman"/>
          <w:color w:val="222222"/>
          <w:lang w:val="es-ES" w:eastAsia="es-ES"/>
        </w:rPr>
        <w:t xml:space="preserve"> Fonda, no paró de sonar en todo el día. A la sesión matutina le siguió la de la tarde con el dj </w:t>
      </w:r>
      <w:r w:rsidRPr="00626006">
        <w:rPr>
          <w:rFonts w:eastAsia="Times New Roman"/>
          <w:color w:val="222222"/>
          <w:lang w:val="es-ES" w:eastAsia="es-ES"/>
        </w:rPr>
        <w:t>Selk.nam,</w:t>
      </w:r>
      <w:r w:rsidR="006C3BBD">
        <w:rPr>
          <w:rFonts w:eastAsia="Times New Roman"/>
          <w:color w:val="222222"/>
          <w:lang w:val="es-ES" w:eastAsia="es-ES"/>
        </w:rPr>
        <w:t xml:space="preserve"> después</w:t>
      </w:r>
      <w:r>
        <w:rPr>
          <w:rFonts w:eastAsia="Times New Roman"/>
          <w:color w:val="222222"/>
          <w:lang w:val="es-ES" w:eastAsia="es-ES"/>
        </w:rPr>
        <w:t xml:space="preserve"> las danzas africanas y la </w:t>
      </w:r>
      <w:r w:rsidRPr="00626006">
        <w:rPr>
          <w:rFonts w:eastAsia="Times New Roman"/>
          <w:color w:val="222222"/>
          <w:lang w:val="es-ES" w:eastAsia="es-ES"/>
        </w:rPr>
        <w:t>batucada d</w:t>
      </w:r>
      <w:r w:rsidR="006C3BBD">
        <w:rPr>
          <w:rFonts w:eastAsia="Times New Roman"/>
          <w:color w:val="222222"/>
          <w:lang w:val="es-ES" w:eastAsia="es-ES"/>
        </w:rPr>
        <w:t>e Tambors per la Pau llenaron dio</w:t>
      </w:r>
      <w:r w:rsidRPr="00626006">
        <w:rPr>
          <w:rFonts w:eastAsia="Times New Roman"/>
          <w:color w:val="222222"/>
          <w:lang w:val="es-ES" w:eastAsia="es-ES"/>
        </w:rPr>
        <w:t xml:space="preserve"> ritmo</w:t>
      </w:r>
      <w:r>
        <w:rPr>
          <w:rFonts w:eastAsia="Times New Roman"/>
          <w:color w:val="222222"/>
          <w:lang w:val="es-ES" w:eastAsia="es-ES"/>
        </w:rPr>
        <w:t xml:space="preserve"> y color antes de que se cerrara la edición de este año con el concierto de </w:t>
      </w:r>
      <w:r>
        <w:rPr>
          <w:rFonts w:eastAsia="Times New Roman"/>
          <w:b/>
          <w:color w:val="222222"/>
          <w:lang w:val="es-ES" w:eastAsia="es-ES"/>
        </w:rPr>
        <w:t xml:space="preserve">Rumba </w:t>
      </w:r>
      <w:proofErr w:type="spellStart"/>
      <w:r>
        <w:rPr>
          <w:rFonts w:eastAsia="Times New Roman"/>
          <w:b/>
          <w:color w:val="222222"/>
          <w:lang w:val="es-ES" w:eastAsia="es-ES"/>
        </w:rPr>
        <w:t>Katxai</w:t>
      </w:r>
      <w:proofErr w:type="spellEnd"/>
      <w:r>
        <w:rPr>
          <w:rFonts w:eastAsia="Times New Roman"/>
          <w:color w:val="222222"/>
          <w:lang w:val="es-ES" w:eastAsia="es-ES"/>
        </w:rPr>
        <w:t>, el grupo mallorquín de los hermanos Zúñiga cuyos ritmos de cumbia y rumba no dejaron descansar a los que continuaron con la fiesta.</w:t>
      </w:r>
    </w:p>
    <w:p w:rsidR="002024D5" w:rsidRDefault="002024D5" w:rsidP="00324315">
      <w:pPr>
        <w:widowControl/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s-ES" w:eastAsia="es-ES"/>
        </w:rPr>
      </w:pPr>
    </w:p>
    <w:p w:rsidR="009D5AB8" w:rsidRDefault="00324315" w:rsidP="00324315">
      <w:pPr>
        <w:widowControl/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s-ES" w:eastAsia="es-ES"/>
        </w:rPr>
      </w:pPr>
      <w:r w:rsidRPr="003F74FD">
        <w:rPr>
          <w:rFonts w:eastAsia="Times New Roman"/>
          <w:color w:val="222222"/>
          <w:lang w:val="es-ES" w:eastAsia="es-ES"/>
        </w:rPr>
        <w:t xml:space="preserve">En </w:t>
      </w:r>
      <w:r w:rsidRPr="003F74FD">
        <w:rPr>
          <w:rFonts w:eastAsia="Times New Roman"/>
          <w:b/>
          <w:color w:val="222222"/>
          <w:lang w:val="es-ES" w:eastAsia="es-ES"/>
        </w:rPr>
        <w:t>Cala Deià</w:t>
      </w:r>
      <w:r w:rsidRPr="003F74FD">
        <w:rPr>
          <w:rFonts w:eastAsia="Times New Roman"/>
          <w:color w:val="222222"/>
          <w:lang w:val="es-ES" w:eastAsia="es-ES"/>
        </w:rPr>
        <w:t xml:space="preserve"> se siguió reciclando con la actividad </w:t>
      </w:r>
      <w:r w:rsidRPr="003F74FD">
        <w:rPr>
          <w:rFonts w:eastAsia="Times New Roman"/>
          <w:i/>
          <w:iCs/>
          <w:color w:val="222222"/>
          <w:lang w:val="es-ES" w:eastAsia="es-ES"/>
        </w:rPr>
        <w:t>Un monstruo menos en el mar</w:t>
      </w:r>
      <w:r w:rsidR="006C3BBD">
        <w:rPr>
          <w:rFonts w:eastAsia="Times New Roman"/>
          <w:color w:val="222222"/>
          <w:lang w:val="es-ES" w:eastAsia="es-ES"/>
        </w:rPr>
        <w:t xml:space="preserve"> y e</w:t>
      </w:r>
      <w:r w:rsidR="00DC1EB9">
        <w:rPr>
          <w:rFonts w:eastAsia="Times New Roman"/>
          <w:color w:val="222222"/>
          <w:lang w:val="es-ES" w:eastAsia="es-ES"/>
        </w:rPr>
        <w:t xml:space="preserve">l Café </w:t>
      </w:r>
      <w:proofErr w:type="spellStart"/>
      <w:r w:rsidR="00DC1EB9">
        <w:rPr>
          <w:rFonts w:eastAsia="Times New Roman"/>
          <w:color w:val="222222"/>
          <w:lang w:val="es-ES" w:eastAsia="es-ES"/>
        </w:rPr>
        <w:t>Sa</w:t>
      </w:r>
      <w:proofErr w:type="spellEnd"/>
      <w:r w:rsidR="00DC1EB9">
        <w:rPr>
          <w:rFonts w:eastAsia="Times New Roman"/>
          <w:color w:val="222222"/>
          <w:lang w:val="es-ES" w:eastAsia="es-ES"/>
        </w:rPr>
        <w:t xml:space="preserve"> Fonda  </w:t>
      </w:r>
      <w:r w:rsidRPr="003F74FD">
        <w:rPr>
          <w:rFonts w:eastAsia="Times New Roman"/>
          <w:color w:val="222222"/>
          <w:lang w:val="es-ES" w:eastAsia="es-ES"/>
        </w:rPr>
        <w:t xml:space="preserve">fue otro de los puntos fuertes del festival con </w:t>
      </w:r>
      <w:r w:rsidRPr="00DC1EB9">
        <w:rPr>
          <w:rFonts w:eastAsia="Times New Roman"/>
          <w:color w:val="222222"/>
          <w:lang w:val="es-ES" w:eastAsia="es-ES"/>
        </w:rPr>
        <w:t xml:space="preserve">el </w:t>
      </w:r>
      <w:proofErr w:type="spellStart"/>
      <w:r w:rsidRPr="00DC1EB9">
        <w:rPr>
          <w:rFonts w:eastAsia="Times New Roman"/>
          <w:color w:val="222222"/>
          <w:lang w:val="es-ES" w:eastAsia="es-ES"/>
        </w:rPr>
        <w:t>Poetry</w:t>
      </w:r>
      <w:proofErr w:type="spellEnd"/>
      <w:r w:rsidRPr="00DC1EB9">
        <w:rPr>
          <w:rFonts w:eastAsia="Times New Roman"/>
          <w:color w:val="222222"/>
          <w:lang w:val="es-ES" w:eastAsia="es-ES"/>
        </w:rPr>
        <w:t xml:space="preserve"> </w:t>
      </w:r>
      <w:proofErr w:type="spellStart"/>
      <w:r w:rsidRPr="00DC1EB9">
        <w:rPr>
          <w:rFonts w:eastAsia="Times New Roman"/>
          <w:color w:val="222222"/>
          <w:lang w:val="es-ES" w:eastAsia="es-ES"/>
        </w:rPr>
        <w:t>Context</w:t>
      </w:r>
      <w:proofErr w:type="spellEnd"/>
      <w:r w:rsidR="009D5AB8">
        <w:rPr>
          <w:rFonts w:eastAsia="Times New Roman"/>
          <w:color w:val="222222"/>
          <w:lang w:val="es-ES" w:eastAsia="es-ES"/>
        </w:rPr>
        <w:t>, u</w:t>
      </w:r>
      <w:r w:rsidR="009D5AB8" w:rsidRPr="003F74FD">
        <w:rPr>
          <w:rFonts w:eastAsia="Times New Roman"/>
          <w:color w:val="222222"/>
          <w:lang w:val="es-ES" w:eastAsia="es-ES"/>
        </w:rPr>
        <w:t>n certamen poético para la expresión literaria en cualquier lengua a elección de los declamadores</w:t>
      </w:r>
      <w:r w:rsidR="006C3BBD">
        <w:rPr>
          <w:rFonts w:eastAsia="Times New Roman"/>
          <w:color w:val="222222"/>
          <w:lang w:val="es-ES" w:eastAsia="es-ES"/>
        </w:rPr>
        <w:t xml:space="preserve">, y </w:t>
      </w:r>
      <w:proofErr w:type="spellStart"/>
      <w:r w:rsidR="006C3BBD">
        <w:rPr>
          <w:rFonts w:eastAsia="Times New Roman"/>
          <w:color w:val="222222"/>
          <w:lang w:val="es-ES" w:eastAsia="es-ES"/>
        </w:rPr>
        <w:t>dj's</w:t>
      </w:r>
      <w:proofErr w:type="spellEnd"/>
      <w:r w:rsidR="006C3BBD">
        <w:rPr>
          <w:rFonts w:eastAsia="Times New Roman"/>
          <w:color w:val="222222"/>
          <w:lang w:val="es-ES" w:eastAsia="es-ES"/>
        </w:rPr>
        <w:t xml:space="preserve"> alternándose hasta el</w:t>
      </w:r>
      <w:r w:rsidR="00DC1EB9">
        <w:rPr>
          <w:rFonts w:eastAsia="Times New Roman"/>
          <w:color w:val="222222"/>
          <w:lang w:val="es-ES" w:eastAsia="es-ES"/>
        </w:rPr>
        <w:t xml:space="preserve"> concierto rock de Town </w:t>
      </w:r>
      <w:proofErr w:type="spellStart"/>
      <w:r w:rsidR="00DC1EB9">
        <w:rPr>
          <w:rFonts w:eastAsia="Times New Roman"/>
          <w:color w:val="222222"/>
          <w:lang w:val="es-ES" w:eastAsia="es-ES"/>
        </w:rPr>
        <w:t>Feeling</w:t>
      </w:r>
      <w:proofErr w:type="spellEnd"/>
      <w:r w:rsidR="00DC1EB9">
        <w:rPr>
          <w:rFonts w:eastAsia="Times New Roman"/>
          <w:color w:val="222222"/>
          <w:lang w:val="es-ES" w:eastAsia="es-ES"/>
        </w:rPr>
        <w:t>.</w:t>
      </w:r>
    </w:p>
    <w:p w:rsidR="00324315" w:rsidRDefault="00324315" w:rsidP="00324315">
      <w:pPr>
        <w:widowControl/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s-ES" w:eastAsia="es-ES"/>
        </w:rPr>
      </w:pPr>
      <w:r w:rsidRPr="003F74FD">
        <w:rPr>
          <w:rFonts w:eastAsia="Times New Roman"/>
          <w:color w:val="222222"/>
          <w:lang w:val="es-ES" w:eastAsia="es-ES"/>
        </w:rPr>
        <w:t> </w:t>
      </w:r>
    </w:p>
    <w:p w:rsidR="005111C1" w:rsidRDefault="005111C1" w:rsidP="003F74FD">
      <w:pPr>
        <w:widowControl/>
        <w:shd w:val="clear" w:color="auto" w:fill="FFFFFF"/>
        <w:spacing w:after="0" w:line="240" w:lineRule="auto"/>
        <w:jc w:val="both"/>
        <w:rPr>
          <w:rFonts w:eastAsia="Times New Roman"/>
          <w:color w:val="222222"/>
          <w:lang w:val="es-ES" w:eastAsia="es-ES"/>
        </w:rPr>
      </w:pPr>
    </w:p>
    <w:p w:rsidR="003B1546" w:rsidRPr="00002A03" w:rsidRDefault="003B1546" w:rsidP="00C55C61">
      <w:pPr>
        <w:pStyle w:val="Normal1"/>
        <w:spacing w:line="360" w:lineRule="auto"/>
        <w:rPr>
          <w:b/>
          <w:color w:val="A6A6A6"/>
          <w:lang w:val="es-ES"/>
        </w:rPr>
      </w:pPr>
    </w:p>
    <w:sectPr w:rsidR="003B1546" w:rsidRPr="00002A03" w:rsidSect="006B15BB">
      <w:headerReference w:type="default" r:id="rId9"/>
      <w:footerReference w:type="default" r:id="rId10"/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63D" w:rsidRDefault="00CE363D" w:rsidP="006B15BB">
      <w:pPr>
        <w:spacing w:after="0" w:line="240" w:lineRule="auto"/>
      </w:pPr>
      <w:r>
        <w:separator/>
      </w:r>
    </w:p>
  </w:endnote>
  <w:endnote w:type="continuationSeparator" w:id="0">
    <w:p w:rsidR="00CE363D" w:rsidRDefault="00CE363D" w:rsidP="006B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2CB" w:rsidRPr="00610F22" w:rsidRDefault="00EC42CB">
    <w:pPr>
      <w:pStyle w:val="Normal1"/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  <w:lang w:val="es-ES"/>
      </w:rPr>
    </w:pPr>
    <w:r w:rsidRPr="00610F22">
      <w:rPr>
        <w:b/>
        <w:lang w:val="es-ES"/>
      </w:rPr>
      <w:t>Asoc. Posidonia</w:t>
    </w:r>
    <w:r w:rsidRPr="00610F22">
      <w:rPr>
        <w:lang w:val="es-ES"/>
      </w:rPr>
      <w:t xml:space="preserve">, NIF: G57943011, </w:t>
    </w:r>
    <w:proofErr w:type="spellStart"/>
    <w:r w:rsidRPr="00610F22">
      <w:rPr>
        <w:lang w:val="es-ES"/>
      </w:rPr>
      <w:t>Carrer</w:t>
    </w:r>
    <w:proofErr w:type="spellEnd"/>
    <w:r w:rsidRPr="00610F22">
      <w:rPr>
        <w:lang w:val="es-ES"/>
      </w:rPr>
      <w:t xml:space="preserve"> Volta de la </w:t>
    </w:r>
    <w:proofErr w:type="spellStart"/>
    <w:r w:rsidRPr="00610F22">
      <w:rPr>
        <w:lang w:val="es-ES"/>
      </w:rPr>
      <w:t>Mercè</w:t>
    </w:r>
    <w:proofErr w:type="spellEnd"/>
    <w:r w:rsidRPr="00610F22">
      <w:rPr>
        <w:lang w:val="es-ES"/>
      </w:rPr>
      <w:t xml:space="preserve"> 2 3-2, 07002 Palma de Mallorca</w:t>
    </w:r>
    <w:r w:rsidRPr="00610F22">
      <w:rPr>
        <w:lang w:val="es-ES"/>
      </w:rPr>
      <w:br/>
    </w:r>
    <w:r w:rsidR="00CE363D">
      <w:fldChar w:fldCharType="begin"/>
    </w:r>
    <w:r w:rsidR="00CE363D" w:rsidRPr="004837C5">
      <w:rPr>
        <w:lang w:val="es-ES"/>
      </w:rPr>
      <w:instrText xml:space="preserve"> HYPERLINK "http://www.posidoniamallorca.org" \h </w:instrText>
    </w:r>
    <w:r w:rsidR="00CE363D">
      <w:fldChar w:fldCharType="separate"/>
    </w:r>
    <w:r w:rsidRPr="00610F22">
      <w:rPr>
        <w:color w:val="0000FF"/>
        <w:sz w:val="20"/>
        <w:szCs w:val="20"/>
        <w:u w:val="single"/>
        <w:lang w:val="es-ES"/>
      </w:rPr>
      <w:t>www.posidoniamallorca.org</w:t>
    </w:r>
    <w:r w:rsidR="00CE363D">
      <w:rPr>
        <w:color w:val="0000FF"/>
        <w:sz w:val="20"/>
        <w:szCs w:val="20"/>
        <w:u w:val="single"/>
        <w:lang w:val="es-ES"/>
      </w:rPr>
      <w:fldChar w:fldCharType="end"/>
    </w:r>
    <w:r w:rsidRPr="00610F22">
      <w:rPr>
        <w:sz w:val="20"/>
        <w:szCs w:val="20"/>
        <w:lang w:val="es-ES"/>
      </w:rPr>
      <w:t xml:space="preserve"> </w:t>
    </w:r>
    <w:hyperlink r:id="rId1">
      <w:r w:rsidRPr="00610F22">
        <w:rPr>
          <w:color w:val="0000FF"/>
          <w:sz w:val="20"/>
          <w:szCs w:val="20"/>
          <w:u w:val="single"/>
          <w:lang w:val="es-ES"/>
        </w:rPr>
        <w:t>info@posidoniamallorca.org</w:t>
      </w:r>
    </w:hyperlink>
    <w:r w:rsidRPr="00610F22">
      <w:rPr>
        <w:lang w:val="es-ES"/>
      </w:rPr>
      <w:t xml:space="preserve"> </w:t>
    </w:r>
    <w:hyperlink r:id="rId2">
      <w:r w:rsidRPr="00610F22">
        <w:rPr>
          <w:color w:val="0000FF"/>
          <w:sz w:val="20"/>
          <w:szCs w:val="20"/>
          <w:u w:val="single"/>
          <w:lang w:val="es-ES"/>
        </w:rPr>
        <w:t>www.posidoniafestival.net</w:t>
      </w:r>
    </w:hyperlink>
  </w:p>
  <w:p w:rsidR="00EC42CB" w:rsidRPr="00610F22" w:rsidRDefault="00EC42CB">
    <w:pPr>
      <w:pStyle w:val="Normal1"/>
      <w:tabs>
        <w:tab w:val="left" w:pos="915"/>
      </w:tabs>
      <w:spacing w:after="708" w:line="240" w:lineRule="auto"/>
      <w:jc w:val="center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63D" w:rsidRDefault="00CE363D" w:rsidP="006B15BB">
      <w:pPr>
        <w:spacing w:after="0" w:line="240" w:lineRule="auto"/>
      </w:pPr>
      <w:r>
        <w:separator/>
      </w:r>
    </w:p>
  </w:footnote>
  <w:footnote w:type="continuationSeparator" w:id="0">
    <w:p w:rsidR="00CE363D" w:rsidRDefault="00CE363D" w:rsidP="006B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2CB" w:rsidRDefault="00EC42CB">
    <w:pPr>
      <w:pStyle w:val="Normal1"/>
      <w:tabs>
        <w:tab w:val="center" w:pos="4252"/>
        <w:tab w:val="right" w:pos="8504"/>
      </w:tabs>
      <w:spacing w:before="708" w:after="0" w:line="240" w:lineRule="aut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4953000</wp:posOffset>
          </wp:positionH>
          <wp:positionV relativeFrom="paragraph">
            <wp:posOffset>180975</wp:posOffset>
          </wp:positionV>
          <wp:extent cx="571500" cy="542925"/>
          <wp:effectExtent l="0" t="0" r="0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-647699</wp:posOffset>
          </wp:positionH>
          <wp:positionV relativeFrom="paragraph">
            <wp:posOffset>133350</wp:posOffset>
          </wp:positionV>
          <wp:extent cx="1581150" cy="523875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15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83C"/>
    <w:multiLevelType w:val="hybridMultilevel"/>
    <w:tmpl w:val="74B60C4A"/>
    <w:lvl w:ilvl="0" w:tplc="3C04C5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40AA"/>
    <w:multiLevelType w:val="hybridMultilevel"/>
    <w:tmpl w:val="0DA86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D3EEF"/>
    <w:multiLevelType w:val="hybridMultilevel"/>
    <w:tmpl w:val="090C5B18"/>
    <w:lvl w:ilvl="0" w:tplc="3C04C5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A47D2"/>
    <w:multiLevelType w:val="hybridMultilevel"/>
    <w:tmpl w:val="F1783EA4"/>
    <w:lvl w:ilvl="0" w:tplc="3C04C5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53D58"/>
    <w:multiLevelType w:val="hybridMultilevel"/>
    <w:tmpl w:val="B13253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BB"/>
    <w:rsid w:val="00002A03"/>
    <w:rsid w:val="00002C76"/>
    <w:rsid w:val="0001361B"/>
    <w:rsid w:val="00054223"/>
    <w:rsid w:val="000A159C"/>
    <w:rsid w:val="000A5F90"/>
    <w:rsid w:val="000E2495"/>
    <w:rsid w:val="000E5EBA"/>
    <w:rsid w:val="000F700C"/>
    <w:rsid w:val="00107960"/>
    <w:rsid w:val="001475CB"/>
    <w:rsid w:val="001651B6"/>
    <w:rsid w:val="00187D37"/>
    <w:rsid w:val="00197EBA"/>
    <w:rsid w:val="001A15C7"/>
    <w:rsid w:val="001E3020"/>
    <w:rsid w:val="002024D5"/>
    <w:rsid w:val="00212ABF"/>
    <w:rsid w:val="00263712"/>
    <w:rsid w:val="00283273"/>
    <w:rsid w:val="002A2DC7"/>
    <w:rsid w:val="002C0631"/>
    <w:rsid w:val="002C57C8"/>
    <w:rsid w:val="00324315"/>
    <w:rsid w:val="00333F0D"/>
    <w:rsid w:val="00351D1D"/>
    <w:rsid w:val="00390AF4"/>
    <w:rsid w:val="003913E3"/>
    <w:rsid w:val="003A27B2"/>
    <w:rsid w:val="003B1546"/>
    <w:rsid w:val="003F74FD"/>
    <w:rsid w:val="00431C88"/>
    <w:rsid w:val="00465ED0"/>
    <w:rsid w:val="004837C5"/>
    <w:rsid w:val="0049629E"/>
    <w:rsid w:val="004B2409"/>
    <w:rsid w:val="004C207E"/>
    <w:rsid w:val="004D3E42"/>
    <w:rsid w:val="004D7ED9"/>
    <w:rsid w:val="004F361B"/>
    <w:rsid w:val="004F6707"/>
    <w:rsid w:val="005111C1"/>
    <w:rsid w:val="00513DE5"/>
    <w:rsid w:val="00575E7B"/>
    <w:rsid w:val="005C4BF3"/>
    <w:rsid w:val="00610F22"/>
    <w:rsid w:val="0061744D"/>
    <w:rsid w:val="00626006"/>
    <w:rsid w:val="006367A3"/>
    <w:rsid w:val="00637009"/>
    <w:rsid w:val="00643C48"/>
    <w:rsid w:val="006B15BB"/>
    <w:rsid w:val="006C3BBD"/>
    <w:rsid w:val="006F1DFA"/>
    <w:rsid w:val="006F6E6D"/>
    <w:rsid w:val="00710EC9"/>
    <w:rsid w:val="0073390C"/>
    <w:rsid w:val="00736E4F"/>
    <w:rsid w:val="00773DAD"/>
    <w:rsid w:val="0078324B"/>
    <w:rsid w:val="0079108E"/>
    <w:rsid w:val="007F0351"/>
    <w:rsid w:val="0081154C"/>
    <w:rsid w:val="00815873"/>
    <w:rsid w:val="008907D5"/>
    <w:rsid w:val="008A216C"/>
    <w:rsid w:val="008A6F51"/>
    <w:rsid w:val="008B4F9C"/>
    <w:rsid w:val="0092159A"/>
    <w:rsid w:val="009947E9"/>
    <w:rsid w:val="009D5AB8"/>
    <w:rsid w:val="009E41C2"/>
    <w:rsid w:val="009F6944"/>
    <w:rsid w:val="00A00418"/>
    <w:rsid w:val="00A16244"/>
    <w:rsid w:val="00A4587E"/>
    <w:rsid w:val="00A86B39"/>
    <w:rsid w:val="00AA384C"/>
    <w:rsid w:val="00AF601E"/>
    <w:rsid w:val="00B05B63"/>
    <w:rsid w:val="00B5674D"/>
    <w:rsid w:val="00B749A3"/>
    <w:rsid w:val="00BB6C27"/>
    <w:rsid w:val="00BE3410"/>
    <w:rsid w:val="00BE68C4"/>
    <w:rsid w:val="00C07551"/>
    <w:rsid w:val="00C55C61"/>
    <w:rsid w:val="00CC4DFA"/>
    <w:rsid w:val="00CE363D"/>
    <w:rsid w:val="00CE503C"/>
    <w:rsid w:val="00DC1EB9"/>
    <w:rsid w:val="00DD1DF3"/>
    <w:rsid w:val="00E056AA"/>
    <w:rsid w:val="00E523E1"/>
    <w:rsid w:val="00E71086"/>
    <w:rsid w:val="00EA42A3"/>
    <w:rsid w:val="00EC42CB"/>
    <w:rsid w:val="00ED34C1"/>
    <w:rsid w:val="00ED4F15"/>
    <w:rsid w:val="00EF4A70"/>
    <w:rsid w:val="00F14F85"/>
    <w:rsid w:val="00F33190"/>
    <w:rsid w:val="00F4753E"/>
    <w:rsid w:val="00F5784D"/>
    <w:rsid w:val="00FD15DB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EBA"/>
  </w:style>
  <w:style w:type="paragraph" w:styleId="Ttulo1">
    <w:name w:val="heading 1"/>
    <w:basedOn w:val="Normal1"/>
    <w:next w:val="Normal1"/>
    <w:rsid w:val="006B15B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B15B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B15B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B15B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6B15B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6B15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B15BB"/>
  </w:style>
  <w:style w:type="table" w:customStyle="1" w:styleId="TableNormal">
    <w:name w:val="Table Normal"/>
    <w:rsid w:val="006B15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B15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6B15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6A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A5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5F90"/>
  </w:style>
  <w:style w:type="paragraph" w:styleId="Piedepgina">
    <w:name w:val="footer"/>
    <w:basedOn w:val="Normal"/>
    <w:link w:val="PiedepginaCar"/>
    <w:uiPriority w:val="99"/>
    <w:unhideWhenUsed/>
    <w:rsid w:val="000A5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F90"/>
  </w:style>
  <w:style w:type="paragraph" w:customStyle="1" w:styleId="Normal2">
    <w:name w:val="Normal2"/>
    <w:rsid w:val="00002A03"/>
    <w:pPr>
      <w:widowControl/>
      <w:spacing w:after="0"/>
    </w:pPr>
    <w:rPr>
      <w:rFonts w:ascii="Arial" w:eastAsia="Arial" w:hAnsi="Arial" w:cs="Arial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B154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A27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27B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A27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A27B2"/>
    <w:rPr>
      <w:rFonts w:ascii="Consolas" w:hAnsi="Consolas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F60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EBA"/>
  </w:style>
  <w:style w:type="paragraph" w:styleId="Ttulo1">
    <w:name w:val="heading 1"/>
    <w:basedOn w:val="Normal1"/>
    <w:next w:val="Normal1"/>
    <w:rsid w:val="006B15B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B15B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B15B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B15B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6B15B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6B15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B15BB"/>
  </w:style>
  <w:style w:type="table" w:customStyle="1" w:styleId="TableNormal">
    <w:name w:val="Table Normal"/>
    <w:rsid w:val="006B15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B15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6B15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6A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A5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5F90"/>
  </w:style>
  <w:style w:type="paragraph" w:styleId="Piedepgina">
    <w:name w:val="footer"/>
    <w:basedOn w:val="Normal"/>
    <w:link w:val="PiedepginaCar"/>
    <w:uiPriority w:val="99"/>
    <w:unhideWhenUsed/>
    <w:rsid w:val="000A5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F90"/>
  </w:style>
  <w:style w:type="paragraph" w:customStyle="1" w:styleId="Normal2">
    <w:name w:val="Normal2"/>
    <w:rsid w:val="00002A03"/>
    <w:pPr>
      <w:widowControl/>
      <w:spacing w:after="0"/>
    </w:pPr>
    <w:rPr>
      <w:rFonts w:ascii="Arial" w:eastAsia="Arial" w:hAnsi="Arial" w:cs="Arial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B154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A27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27B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A27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A27B2"/>
    <w:rPr>
      <w:rFonts w:ascii="Consolas" w:hAnsi="Consolas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F6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idoniamallorca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sidoniafestival.net" TargetMode="External"/><Relationship Id="rId1" Type="http://schemas.openxmlformats.org/officeDocument/2006/relationships/hyperlink" Target="mailto:info@posidoniamallorc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685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ARANTXA</dc:creator>
  <cp:lastModifiedBy>ARANTXA</cp:lastModifiedBy>
  <cp:revision>6</cp:revision>
  <dcterms:created xsi:type="dcterms:W3CDTF">2018-05-28T13:45:00Z</dcterms:created>
  <dcterms:modified xsi:type="dcterms:W3CDTF">2018-05-29T06:25:00Z</dcterms:modified>
</cp:coreProperties>
</file>